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5218B4" w:rsidRPr="005218B4" w:rsidRDefault="000F6C57" w:rsidP="005218B4">
      <w:pPr>
        <w:contextualSpacing/>
        <w:jc w:val="center"/>
        <w:rPr>
          <w:rFonts w:asciiTheme="minorHAnsi" w:hAnsiTheme="minorHAnsi"/>
          <w:b/>
          <w:bCs/>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w:t>
      </w:r>
      <w:r w:rsidR="005218B4">
        <w:rPr>
          <w:rFonts w:asciiTheme="minorHAnsi" w:hAnsiTheme="minorHAnsi"/>
          <w:b/>
          <w:sz w:val="24"/>
          <w:szCs w:val="22"/>
        </w:rPr>
        <w:t xml:space="preserve">quindici </w:t>
      </w:r>
      <w:r w:rsidRPr="004D478A">
        <w:rPr>
          <w:rFonts w:asciiTheme="minorHAnsi" w:hAnsiTheme="minorHAnsi"/>
          <w:b/>
          <w:sz w:val="24"/>
          <w:szCs w:val="22"/>
        </w:rPr>
        <w:t xml:space="preserve">operatori da invitare </w:t>
      </w:r>
      <w:r w:rsidRPr="009379EA">
        <w:rPr>
          <w:rFonts w:asciiTheme="minorHAnsi" w:hAnsiTheme="minorHAnsi"/>
          <w:b/>
          <w:sz w:val="24"/>
          <w:szCs w:val="22"/>
        </w:rPr>
        <w:t>alla procedura negoziata per l’affidamento de</w:t>
      </w:r>
      <w:r w:rsidR="001E2D63" w:rsidRPr="009379EA">
        <w:rPr>
          <w:rFonts w:asciiTheme="minorHAnsi" w:hAnsiTheme="minorHAnsi"/>
          <w:b/>
          <w:sz w:val="24"/>
          <w:szCs w:val="22"/>
        </w:rPr>
        <w:t>i</w:t>
      </w:r>
      <w:r w:rsidR="009379EA">
        <w:rPr>
          <w:rFonts w:asciiTheme="minorHAnsi" w:hAnsiTheme="minorHAnsi"/>
          <w:b/>
          <w:sz w:val="24"/>
          <w:szCs w:val="22"/>
        </w:rPr>
        <w:t xml:space="preserve"> </w:t>
      </w:r>
      <w:r w:rsidRPr="009379EA">
        <w:rPr>
          <w:rFonts w:asciiTheme="minorHAnsi" w:hAnsiTheme="minorHAnsi"/>
          <w:b/>
          <w:sz w:val="24"/>
          <w:szCs w:val="22"/>
        </w:rPr>
        <w:t>“</w:t>
      </w:r>
      <w:r w:rsidR="005218B4" w:rsidRPr="005218B4">
        <w:rPr>
          <w:rFonts w:asciiTheme="minorHAnsi" w:hAnsiTheme="minorHAnsi"/>
          <w:b/>
          <w:bCs/>
          <w:sz w:val="24"/>
          <w:szCs w:val="22"/>
        </w:rPr>
        <w:t>Lavori per la realizzazione della strada di collegamento via Fontanarossa – bretella Nord area parcheggio ex campo sportivo e ampliamento parcheggio P6”</w:t>
      </w:r>
    </w:p>
    <w:p w:rsidR="000F6C57" w:rsidRPr="000F6C57" w:rsidRDefault="005218B4" w:rsidP="005218B4">
      <w:pPr>
        <w:contextualSpacing/>
        <w:jc w:val="center"/>
        <w:rPr>
          <w:rFonts w:asciiTheme="minorHAnsi" w:hAnsiTheme="minorHAnsi"/>
          <w:b/>
          <w:sz w:val="24"/>
          <w:szCs w:val="22"/>
        </w:rPr>
      </w:pPr>
      <w:r w:rsidRPr="005218B4">
        <w:rPr>
          <w:rFonts w:asciiTheme="minorHAnsi" w:hAnsiTheme="minorHAnsi"/>
          <w:b/>
          <w:bCs/>
          <w:sz w:val="24"/>
          <w:szCs w:val="22"/>
        </w:rPr>
        <w:t>CIG: 8671921797 – CUP:…………….</w:t>
      </w:r>
      <w:r w:rsidR="000F6C57" w:rsidRPr="00AF59D4">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B339AB"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 xml:space="preserve">responsabilità civili e penali previste dall’articolo 76 del D.P.R. 28 dicembre 2000, n. 445, per chi rilascia </w:t>
      </w:r>
      <w:r w:rsidRPr="00B339AB">
        <w:rPr>
          <w:rFonts w:asciiTheme="minorHAnsi" w:hAnsiTheme="minorHAnsi" w:cs="Times New Roman"/>
          <w:b/>
          <w:sz w:val="22"/>
          <w:szCs w:val="22"/>
        </w:rPr>
        <w:t>dichiarazioni mendaci</w:t>
      </w:r>
      <w:r w:rsidRPr="00B339AB">
        <w:rPr>
          <w:rFonts w:asciiTheme="minorHAnsi" w:hAnsiTheme="minorHAnsi" w:cs="Times New Roman"/>
          <w:sz w:val="22"/>
          <w:szCs w:val="22"/>
        </w:rPr>
        <w:t>:</w:t>
      </w:r>
    </w:p>
    <w:p w:rsidR="00695659" w:rsidRPr="00B339AB" w:rsidRDefault="00695659" w:rsidP="00695659">
      <w:pPr>
        <w:pStyle w:val="Indice"/>
        <w:jc w:val="both"/>
        <w:rPr>
          <w:rFonts w:asciiTheme="minorHAnsi" w:hAnsiTheme="minorHAnsi" w:cs="Times New Roman"/>
          <w:sz w:val="22"/>
          <w:szCs w:val="22"/>
        </w:rPr>
      </w:pPr>
    </w:p>
    <w:p w:rsidR="00695659" w:rsidRPr="009379EA" w:rsidRDefault="00695659" w:rsidP="00695659">
      <w:pPr>
        <w:pStyle w:val="Indice"/>
        <w:jc w:val="both"/>
        <w:rPr>
          <w:rFonts w:asciiTheme="minorHAnsi" w:hAnsiTheme="minorHAnsi" w:cs="Times New Roman"/>
        </w:rPr>
      </w:pPr>
      <w:r w:rsidRPr="00B339AB">
        <w:rPr>
          <w:rFonts w:asciiTheme="minorHAnsi" w:hAnsiTheme="minorHAnsi" w:cs="Times New Roman"/>
        </w:rPr>
        <w:t xml:space="preserve">1 </w:t>
      </w:r>
      <w:r w:rsidR="00474D32" w:rsidRPr="00B339AB">
        <w:rPr>
          <w:rFonts w:asciiTheme="minorHAnsi" w:hAnsiTheme="minorHAnsi" w:cs="Times New Roman"/>
        </w:rPr>
        <w:t>–</w:t>
      </w:r>
      <w:r w:rsidRPr="00B339AB">
        <w:rPr>
          <w:rFonts w:asciiTheme="minorHAnsi" w:hAnsiTheme="minorHAnsi" w:cs="Times New Roman"/>
        </w:rPr>
        <w:t xml:space="preserve"> </w:t>
      </w:r>
      <w:r w:rsidR="00474D32" w:rsidRPr="00B339AB">
        <w:rPr>
          <w:rFonts w:asciiTheme="minorHAnsi" w:hAnsiTheme="minorHAnsi" w:cs="Times New Roman"/>
        </w:rPr>
        <w:t xml:space="preserve">Di </w:t>
      </w:r>
      <w:r w:rsidR="003E02CF" w:rsidRPr="00B339AB">
        <w:rPr>
          <w:rFonts w:asciiTheme="minorHAnsi" w:hAnsiTheme="minorHAnsi" w:cs="Times New Roman"/>
        </w:rPr>
        <w:t xml:space="preserve">possedere </w:t>
      </w:r>
      <w:r w:rsidR="00965E55" w:rsidRPr="00B339AB">
        <w:rPr>
          <w:rFonts w:asciiTheme="minorHAnsi" w:hAnsiTheme="minorHAnsi" w:cs="Times New Roman"/>
        </w:rPr>
        <w:t xml:space="preserve">tutti </w:t>
      </w:r>
      <w:r w:rsidR="003E02CF" w:rsidRPr="00B339AB">
        <w:rPr>
          <w:rFonts w:asciiTheme="minorHAnsi" w:hAnsiTheme="minorHAnsi" w:cs="Times New Roman"/>
        </w:rPr>
        <w:t xml:space="preserve">i requisiti di partecipazione di cui </w:t>
      </w:r>
      <w:r w:rsidR="003E02CF" w:rsidRPr="009379EA">
        <w:rPr>
          <w:rFonts w:asciiTheme="minorHAnsi" w:hAnsiTheme="minorHAnsi" w:cs="Times New Roman"/>
        </w:rPr>
        <w:t>all’art. 80 del D.lgs. 50/2016</w:t>
      </w:r>
      <w:r w:rsidR="00965E55" w:rsidRPr="009379EA">
        <w:rPr>
          <w:rFonts w:asciiTheme="minorHAnsi" w:hAnsiTheme="minorHAnsi" w:cs="Times New Roman"/>
        </w:rPr>
        <w:t xml:space="preserve"> e ss.mm.ii;</w:t>
      </w:r>
    </w:p>
    <w:p w:rsidR="001B7284" w:rsidRPr="001B7284" w:rsidRDefault="001B7284" w:rsidP="001B7284">
      <w:pPr>
        <w:pStyle w:val="Indice"/>
        <w:jc w:val="both"/>
        <w:rPr>
          <w:rFonts w:asciiTheme="minorHAnsi" w:hAnsiTheme="minorHAnsi"/>
        </w:rPr>
      </w:pPr>
      <w:r w:rsidRPr="009379EA">
        <w:rPr>
          <w:rFonts w:asciiTheme="minorHAnsi" w:hAnsiTheme="minorHAnsi"/>
        </w:rPr>
        <w:t xml:space="preserve">2 – Di </w:t>
      </w:r>
      <w:r w:rsidR="00B339AB" w:rsidRPr="009379EA">
        <w:rPr>
          <w:rFonts w:asciiTheme="minorHAnsi" w:hAnsiTheme="minorHAnsi"/>
        </w:rPr>
        <w:t xml:space="preserve">possedere attestazioni per le Categorie </w:t>
      </w:r>
      <w:r w:rsidR="005218B4">
        <w:rPr>
          <w:rFonts w:asciiTheme="minorHAnsi" w:hAnsiTheme="minorHAnsi"/>
        </w:rPr>
        <w:t>di lavorazioni indicate nell’avviso a manifestare interesse</w:t>
      </w:r>
      <w:r w:rsidR="00B339AB" w:rsidRPr="009379EA">
        <w:rPr>
          <w:rFonts w:asciiTheme="minorHAnsi" w:hAnsiTheme="minorHAnsi"/>
        </w:rPr>
        <w:t>, rilasciate da società organismo di attestazione (SOA) regolarmente autorizzate, in corso</w:t>
      </w:r>
      <w:r w:rsidR="00B339AB" w:rsidRPr="00B339AB">
        <w:rPr>
          <w:rFonts w:asciiTheme="minorHAnsi" w:hAnsiTheme="minorHAnsi"/>
        </w:rPr>
        <w:t xml:space="preserve"> di validità, che documentino, la qualificazione nelle categorie e classifiche adeguate ai lavori da assumere.</w:t>
      </w:r>
    </w:p>
    <w:p w:rsidR="001A37E9" w:rsidRPr="001B7284" w:rsidRDefault="001A37E9" w:rsidP="00695659">
      <w:pPr>
        <w:pStyle w:val="Indice"/>
        <w:jc w:val="both"/>
        <w:rPr>
          <w:rFonts w:asciiTheme="minorHAnsi" w:hAnsiTheme="minorHAnsi"/>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lastRenderedPageBreak/>
        <w:t>Timbro e firma</w:t>
      </w:r>
      <w:bookmarkStart w:id="0" w:name="_GoBack"/>
      <w:bookmarkEnd w:id="0"/>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20" w:rsidRDefault="002A1820" w:rsidP="00CC21E7">
      <w:r>
        <w:separator/>
      </w:r>
    </w:p>
  </w:endnote>
  <w:endnote w:type="continuationSeparator" w:id="0">
    <w:p w:rsidR="002A1820" w:rsidRDefault="002A1820"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20" w:rsidRDefault="002A1820" w:rsidP="00CC21E7">
      <w:r>
        <w:separator/>
      </w:r>
    </w:p>
  </w:footnote>
  <w:footnote w:type="continuationSeparator" w:id="0">
    <w:p w:rsidR="002A1820" w:rsidRDefault="002A1820"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1820"/>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25E71"/>
    <w:rsid w:val="00470180"/>
    <w:rsid w:val="00474D32"/>
    <w:rsid w:val="0047522C"/>
    <w:rsid w:val="004D478A"/>
    <w:rsid w:val="004D75E1"/>
    <w:rsid w:val="004F08BE"/>
    <w:rsid w:val="00504018"/>
    <w:rsid w:val="005074DF"/>
    <w:rsid w:val="00510EB5"/>
    <w:rsid w:val="005218B4"/>
    <w:rsid w:val="00561B07"/>
    <w:rsid w:val="00567FEF"/>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91464"/>
    <w:rsid w:val="008A08F4"/>
    <w:rsid w:val="008B1217"/>
    <w:rsid w:val="008D2A10"/>
    <w:rsid w:val="008F5D3F"/>
    <w:rsid w:val="009276C4"/>
    <w:rsid w:val="009352B6"/>
    <w:rsid w:val="009379EA"/>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59D4"/>
    <w:rsid w:val="00AF696C"/>
    <w:rsid w:val="00B07F74"/>
    <w:rsid w:val="00B14B7B"/>
    <w:rsid w:val="00B177ED"/>
    <w:rsid w:val="00B339AB"/>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A5DD7"/>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52BCB-5D05-4320-8C42-6BB82C70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Gaetano Sardo</cp:lastModifiedBy>
  <cp:revision>2</cp:revision>
  <cp:lastPrinted>2016-11-09T15:59:00Z</cp:lastPrinted>
  <dcterms:created xsi:type="dcterms:W3CDTF">2021-04-12T17:42:00Z</dcterms:created>
  <dcterms:modified xsi:type="dcterms:W3CDTF">2021-04-12T17:42:00Z</dcterms:modified>
</cp:coreProperties>
</file>